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F3" w:rsidRPr="008E7FB1" w:rsidRDefault="008E7FB1">
      <w:pPr>
        <w:rPr>
          <w:rFonts w:ascii="Times New Roman" w:hAnsi="Times New Roman" w:cs="Times New Roman"/>
          <w:sz w:val="28"/>
          <w:szCs w:val="28"/>
        </w:rPr>
      </w:pPr>
      <w:r w:rsidRPr="008E7FB1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8E7F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семейная </w:t>
      </w:r>
      <w:r w:rsidRPr="008E7FB1">
        <w:rPr>
          <w:rFonts w:ascii="Times New Roman" w:hAnsi="Times New Roman" w:cs="Times New Roman"/>
          <w:sz w:val="28"/>
          <w:szCs w:val="28"/>
        </w:rPr>
        <w:t>музыкальная гостиная предпола</w:t>
      </w:r>
      <w:r>
        <w:rPr>
          <w:rFonts w:ascii="Times New Roman" w:hAnsi="Times New Roman" w:cs="Times New Roman"/>
          <w:sz w:val="28"/>
          <w:szCs w:val="28"/>
        </w:rPr>
        <w:t xml:space="preserve">гает ознакомление обучающихся с песнями военных лет, их </w:t>
      </w:r>
      <w:r w:rsidRPr="008E7FB1">
        <w:rPr>
          <w:rFonts w:ascii="Times New Roman" w:hAnsi="Times New Roman" w:cs="Times New Roman"/>
          <w:sz w:val="28"/>
          <w:szCs w:val="28"/>
        </w:rPr>
        <w:t xml:space="preserve"> местом в развитии </w:t>
      </w:r>
      <w:r>
        <w:rPr>
          <w:rFonts w:ascii="Times New Roman" w:hAnsi="Times New Roman" w:cs="Times New Roman"/>
          <w:sz w:val="28"/>
          <w:szCs w:val="28"/>
        </w:rPr>
        <w:t xml:space="preserve">музыкальной </w:t>
      </w:r>
      <w:r w:rsidRPr="008E7FB1">
        <w:rPr>
          <w:rFonts w:ascii="Times New Roman" w:hAnsi="Times New Roman" w:cs="Times New Roman"/>
          <w:sz w:val="28"/>
          <w:szCs w:val="28"/>
        </w:rPr>
        <w:t xml:space="preserve">культуры страны, фрагментами истории России, </w:t>
      </w:r>
      <w:r>
        <w:rPr>
          <w:rFonts w:ascii="Times New Roman" w:hAnsi="Times New Roman" w:cs="Times New Roman"/>
          <w:sz w:val="28"/>
          <w:szCs w:val="28"/>
        </w:rPr>
        <w:t xml:space="preserve">которые дают нам </w:t>
      </w:r>
      <w:r w:rsidRPr="008E7FB1">
        <w:rPr>
          <w:rFonts w:ascii="Times New Roman" w:hAnsi="Times New Roman" w:cs="Times New Roman"/>
          <w:sz w:val="28"/>
          <w:szCs w:val="28"/>
        </w:rPr>
        <w:t>возможность оценить эти события, взглянуть на них их глазами. Это мероприятие имеет как образовательную, так и воспитательную направленность, так как способствует формированию личностных качеств, гражданской позиции, уважения к старшему поколению, развивает общий кругозор, творческие способности. Такая форма работы расширяет</w:t>
      </w:r>
      <w:r>
        <w:rPr>
          <w:rFonts w:ascii="Times New Roman" w:hAnsi="Times New Roman" w:cs="Times New Roman"/>
          <w:sz w:val="28"/>
          <w:szCs w:val="28"/>
        </w:rPr>
        <w:t xml:space="preserve"> учебную программу по музыкальному воспитанию</w:t>
      </w:r>
      <w:proofErr w:type="gramStart"/>
      <w:r w:rsidRPr="008E7FB1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Ребятам очень нравятся, когда родители совместно с ними поют песни, танцуют. А ведь не каждый родитель знает песни о войне, а тем более ее возникновении. Это мероприятие поможем родителям и детям объединиться и познать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новое из истории музыкального развития в годы войны.</w:t>
      </w:r>
    </w:p>
    <w:sectPr w:rsidR="007923F3" w:rsidRPr="008E7FB1" w:rsidSect="00792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E7FB1"/>
    <w:rsid w:val="007923F3"/>
    <w:rsid w:val="008E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724</Characters>
  <Application>Microsoft Office Word</Application>
  <DocSecurity>0</DocSecurity>
  <Lines>6</Lines>
  <Paragraphs>1</Paragraphs>
  <ScaleCrop>false</ScaleCrop>
  <Company>SPecialiST RePack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2025-02-06T08:28:00Z</dcterms:created>
  <dcterms:modified xsi:type="dcterms:W3CDTF">2025-02-06T08:34:00Z</dcterms:modified>
</cp:coreProperties>
</file>